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color w:val="auto"/>
          <w:sz w:val="44"/>
          <w:szCs w:val="44"/>
          <w:shd w:val="clear" w:color="auto" w:fill="auto"/>
        </w:rPr>
      </w:pPr>
      <w:r>
        <w:rPr>
          <w:rFonts w:hint="default" w:ascii="Times New Roman" w:hAnsi="Times New Roman" w:cs="Times New Roman" w:eastAsiaTheme="majorEastAsia"/>
          <w:b/>
          <w:color w:val="auto"/>
          <w:sz w:val="44"/>
          <w:szCs w:val="44"/>
          <w:shd w:val="clear" w:color="auto" w:fill="auto"/>
        </w:rPr>
        <w:t>关于加强农村专业经济合作组织管理</w:t>
      </w:r>
    </w:p>
    <w:p>
      <w:pPr>
        <w:jc w:val="center"/>
        <w:rPr>
          <w:rFonts w:hint="default" w:ascii="Times New Roman" w:hAnsi="Times New Roman" w:cs="Times New Roman" w:eastAsiaTheme="majorEastAsia"/>
          <w:b/>
          <w:color w:val="auto"/>
          <w:sz w:val="44"/>
          <w:szCs w:val="44"/>
          <w:shd w:val="clear" w:color="auto" w:fill="auto"/>
        </w:rPr>
      </w:pPr>
      <w:r>
        <w:rPr>
          <w:rFonts w:hint="default" w:ascii="Times New Roman" w:hAnsi="Times New Roman" w:cs="Times New Roman" w:eastAsiaTheme="majorEastAsia"/>
          <w:b/>
          <w:color w:val="auto"/>
          <w:sz w:val="44"/>
          <w:szCs w:val="44"/>
          <w:shd w:val="clear" w:color="auto" w:fill="auto"/>
        </w:rPr>
        <w:t>建议的答复</w:t>
      </w:r>
    </w:p>
    <w:p>
      <w:pP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何建涛代表：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68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您提出的《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加强农村专业经济合作组织管理的建议》收悉。经认真研究，现答复如下：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农民专业合作社是现代农业生产经营的新型主体，也是建设现代农业的重要力量。近年来，我市认真贯彻《中华人民共和国农民专业合作社法》和《黑龙江省农民专业合作社条例》等法律法规，不断加大政策支持力度，农民专业合作社数量快速增长、运行日益规范、功能不断拓展、竞争力逐步增强，但也存在规模较小、实力较弱、运行质量不高、生产要素利用率低、利益分配机制不完善等问题。经过调研和走访，我局准备出台提升农民专业合作社发展的工作意见，扎实推进农民专业合作社提升发展工程。主要做好以下几方面的提升和引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auto"/>
        </w:rPr>
        <w:t xml:space="preserve"> 1.促进农民专业合作社转型升级。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引导农民专业合作社壮大社员规模、基地规模和产业规模，鼓励合作社产业链向上下游延伸，扶持合作社创办农产品加工企业，开展农产品初、深加工，实现“产加销”一体化经营，提高农业产业化经营服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auto"/>
        </w:rPr>
        <w:t>2.引导农民专业合作社联合建立市域型专业合作社。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以产业为依托、市场为导向，积极引导和鼓励同类合作社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eastAsia="zh-CN"/>
        </w:rPr>
        <w:t>之间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、合作社与相关市场主体之间进行多领域、多方式的联合与合作。引导同类或相关联的合作社实施兼并，力争做大做强一批有规模、有竞争力、治理结构健全、分配制度规范、与社员利益联结紧密的大型合作社，进一步提高农业生产组织化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auto"/>
        </w:rPr>
        <w:t>3.引导农民专业合作社开展品牌建设。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以现有合作社品牌为基础，各乡镇特色农产品为支撑，整合同地域同行业农产品，加大宣传力度，提高农产品市场知名度，增强精品农产品市场竞争力，提高农业的比较效益。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auto"/>
        </w:rPr>
        <w:t xml:space="preserve"> 4.引导农民专业合作社建立新型农业社会化服务模式。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建立以村集体经济为依托、农业技术部门为支撑、合作社为载体的 “三位一体”农业公共服务模式，引导合作社开展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auto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技术、农机作业、病虫害防治、产品营销等社会化服务。通过该模式的发展，有效地将村集体经济组织、农业技术部门、合作社融入农业生产的产前产中产后各环节，解决合作社在发展过程中涉及土地、技术、组织、资金、人员等因素问题。同时，也为村集体经济发展和农业技术部门新技术、新产品的推广，提供有效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auto"/>
        </w:rPr>
        <w:t>5.引导农民专业合作社加强财务管理。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认真落实《农民专业合作社财务会计制度》，开展合作社财务委托代理，推进合作社财务管理经常化、规范化和制度化建设，准确记录和反映生产经营状况及财务运行情况，及时完整编制资产负债表、盈余及盈余分配表、成员权益变动表等会计报表，翔实反映合作社财务状况和经营成果，定期公开合作社财务状况，切实提高合作社财务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auto"/>
        </w:rPr>
        <w:t xml:space="preserve"> 6.推进农民专业合作社规范化建设。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积极培育规范化合作社，实行动态管理，并将规范化合作社作为今后申报国家、省、市级各类财政支农项目的必备条件。对于达到市级示范化以上标准的合作社，在核心基地、农产品加工设施、农副产品市场信息平台及交易场所、仓储物流、保鲜冷藏设施等建设方面给予重点扶持，做大做强一批农民专业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特此函复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如有不同意见，请与同江市农业局联系。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  联 系 人：蔺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联系电话：0454-2905008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同江市农业局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rPr>
          <w:rFonts w:hint="default" w:ascii="Times New Roman" w:hAnsi="Times New Roman" w:eastAsia="仿宋_GB2312" w:cs="Times New Roman"/>
          <w:color w:val="auto"/>
          <w:shd w:val="clear" w:color="auto" w:fil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204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25C"/>
    <w:rsid w:val="0012152D"/>
    <w:rsid w:val="00451959"/>
    <w:rsid w:val="00583C78"/>
    <w:rsid w:val="008A7C91"/>
    <w:rsid w:val="009646A0"/>
    <w:rsid w:val="00A6425C"/>
    <w:rsid w:val="00D20AD3"/>
    <w:rsid w:val="00F222FE"/>
    <w:rsid w:val="0A9F3BAF"/>
    <w:rsid w:val="2D6B2EDC"/>
    <w:rsid w:val="31671B7E"/>
    <w:rsid w:val="3C0C3469"/>
    <w:rsid w:val="57D64F8A"/>
    <w:rsid w:val="715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249</Words>
  <Characters>1420</Characters>
  <Lines>11</Lines>
  <Paragraphs>3</Paragraphs>
  <TotalTime>0</TotalTime>
  <ScaleCrop>false</ScaleCrop>
  <LinksUpToDate>false</LinksUpToDate>
  <CharactersWithSpaces>1666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2018-07-09T08:38:00Z</dcterms:created>
  <dc:creator>Sky123.Org</dc:creator>
  <cp:lastModifiedBy>繁华灬殆尽</cp:lastModifiedBy>
  <dcterms:modified xsi:type="dcterms:W3CDTF">2018-08-13T00:37:02Z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