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89" w:rsidRDefault="004B365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关于解决东方家苑二期</w:t>
      </w:r>
    </w:p>
    <w:p w:rsidR="009B6489" w:rsidRDefault="004B365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院内大坑存在安全隐患问题建议的答复</w:t>
      </w:r>
    </w:p>
    <w:p w:rsidR="0042164C" w:rsidRDefault="0042164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9B6489" w:rsidRDefault="004B3652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仿宋_GB2312"/>
          <w:sz w:val="32"/>
          <w:szCs w:val="32"/>
        </w:rPr>
        <w:t>高鸿英、孙涛</w:t>
      </w:r>
      <w:r>
        <w:rPr>
          <w:rFonts w:ascii="Times New Roman" w:eastAsia="仿宋_GB2312" w:hAnsi="Times New Roman"/>
          <w:sz w:val="32"/>
          <w:szCs w:val="32"/>
        </w:rPr>
        <w:t>委员：</w:t>
      </w:r>
    </w:p>
    <w:p w:rsidR="009B6489" w:rsidRDefault="004B3652">
      <w:pPr>
        <w:ind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你们提出的《</w:t>
      </w:r>
      <w:r>
        <w:rPr>
          <w:rFonts w:ascii="Times New Roman" w:eastAsia="仿宋_GB2312" w:hAnsi="仿宋_GB2312"/>
          <w:sz w:val="32"/>
          <w:szCs w:val="32"/>
        </w:rPr>
        <w:t>关于解决东方家苑二期院内大坑存在安全隐患问题</w:t>
      </w:r>
      <w:r>
        <w:rPr>
          <w:rFonts w:ascii="Times New Roman" w:eastAsia="仿宋_GB2312" w:hAnsi="Times New Roman"/>
          <w:sz w:val="32"/>
          <w:szCs w:val="32"/>
        </w:rPr>
        <w:t>的建议》收悉，现答复如下：</w:t>
      </w:r>
    </w:p>
    <w:p w:rsidR="009B6489" w:rsidRDefault="004B365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仿宋_GB2312"/>
          <w:sz w:val="32"/>
          <w:szCs w:val="32"/>
        </w:rPr>
        <w:t>收到</w:t>
      </w:r>
      <w:r>
        <w:rPr>
          <w:rFonts w:ascii="Times New Roman" w:eastAsia="仿宋_GB2312" w:hAnsi="仿宋_GB2312" w:hint="eastAsia"/>
          <w:sz w:val="32"/>
          <w:szCs w:val="32"/>
        </w:rPr>
        <w:t>你们的</w:t>
      </w:r>
      <w:r>
        <w:rPr>
          <w:rFonts w:ascii="Times New Roman" w:eastAsia="仿宋_GB2312" w:hAnsi="仿宋_GB2312"/>
          <w:sz w:val="32"/>
          <w:szCs w:val="32"/>
        </w:rPr>
        <w:t>建议后，我局立即责成东方家苑二期项目建设单位对院内大坑进行整改。截至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仿宋_GB2312"/>
          <w:sz w:val="32"/>
          <w:szCs w:val="32"/>
        </w:rPr>
        <w:t>月初，建设单位已对大坑做了回填处理，并在大坑周围进行了围挡防护，彻底消除了这一安全隐患。</w:t>
      </w:r>
    </w:p>
    <w:p w:rsidR="009B6489" w:rsidRDefault="004B365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特此函复。如有不同意见，请与同江市</w:t>
      </w:r>
      <w:r>
        <w:rPr>
          <w:rFonts w:ascii="Times New Roman" w:eastAsia="仿宋_GB2312" w:hAnsi="仿宋_GB2312"/>
          <w:sz w:val="32"/>
          <w:szCs w:val="32"/>
        </w:rPr>
        <w:t>住房和城乡建设</w:t>
      </w:r>
      <w:r>
        <w:rPr>
          <w:rFonts w:ascii="Times New Roman" w:eastAsia="仿宋_GB2312" w:hAnsi="Times New Roman"/>
          <w:sz w:val="32"/>
          <w:szCs w:val="32"/>
        </w:rPr>
        <w:t>局联系。</w:t>
      </w:r>
    </w:p>
    <w:p w:rsidR="009B6489" w:rsidRDefault="004B365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系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人：</w:t>
      </w:r>
      <w:r>
        <w:rPr>
          <w:rFonts w:ascii="Times New Roman" w:eastAsia="仿宋_GB2312" w:hAnsi="仿宋_GB2312"/>
          <w:sz w:val="32"/>
          <w:szCs w:val="32"/>
        </w:rPr>
        <w:t>李春鹏</w:t>
      </w:r>
    </w:p>
    <w:p w:rsidR="009B6489" w:rsidRDefault="004B365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联系电话：</w:t>
      </w:r>
      <w:r>
        <w:rPr>
          <w:rFonts w:ascii="Times New Roman" w:eastAsia="仿宋_GB2312" w:hAnsi="Times New Roman"/>
          <w:sz w:val="32"/>
          <w:szCs w:val="32"/>
        </w:rPr>
        <w:t>0454-2923271</w:t>
      </w:r>
    </w:p>
    <w:p w:rsidR="0042164C" w:rsidRDefault="0042164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2164C" w:rsidRDefault="0042164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2164C" w:rsidRDefault="0042164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B6489" w:rsidRDefault="004B3652">
      <w:pPr>
        <w:ind w:leftChars="1200" w:left="2520" w:firstLineChars="100" w:firstLine="3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sz w:val="32"/>
          <w:szCs w:val="32"/>
        </w:rPr>
        <w:t>同江市</w:t>
      </w:r>
      <w:r>
        <w:rPr>
          <w:rFonts w:ascii="Times New Roman" w:eastAsia="仿宋_GB2312" w:hAnsi="仿宋_GB2312"/>
          <w:sz w:val="32"/>
          <w:szCs w:val="32"/>
        </w:rPr>
        <w:t>住房和城乡建设</w:t>
      </w:r>
      <w:r>
        <w:rPr>
          <w:rFonts w:ascii="Times New Roman" w:eastAsia="仿宋_GB2312" w:hAnsi="Times New Roman"/>
          <w:sz w:val="32"/>
          <w:szCs w:val="32"/>
        </w:rPr>
        <w:t>局</w:t>
      </w:r>
    </w:p>
    <w:p w:rsidR="009B6489" w:rsidRDefault="004B3652">
      <w:pPr>
        <w:ind w:firstLineChars="1250" w:firstLine="40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9B6489" w:rsidRDefault="009B6489" w:rsidP="008A45AF">
      <w:pPr>
        <w:spacing w:line="540" w:lineRule="exact"/>
        <w:ind w:firstLineChars="1750" w:firstLine="3675"/>
        <w:jc w:val="right"/>
      </w:pPr>
    </w:p>
    <w:sectPr w:rsidR="009B6489" w:rsidSect="009B648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495" w:rsidRDefault="00992495" w:rsidP="009B6489">
      <w:r>
        <w:separator/>
      </w:r>
    </w:p>
  </w:endnote>
  <w:endnote w:type="continuationSeparator" w:id="1">
    <w:p w:rsidR="00992495" w:rsidRDefault="00992495" w:rsidP="009B6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89" w:rsidRDefault="00B17AB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9B6489" w:rsidRDefault="00B17AB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B365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A45A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495" w:rsidRDefault="00992495" w:rsidP="009B6489">
      <w:r>
        <w:separator/>
      </w:r>
    </w:p>
  </w:footnote>
  <w:footnote w:type="continuationSeparator" w:id="1">
    <w:p w:rsidR="00992495" w:rsidRDefault="00992495" w:rsidP="009B64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71371D"/>
    <w:rsid w:val="00002020"/>
    <w:rsid w:val="000141D6"/>
    <w:rsid w:val="0042164C"/>
    <w:rsid w:val="004B3652"/>
    <w:rsid w:val="0082124B"/>
    <w:rsid w:val="008A45AF"/>
    <w:rsid w:val="00992495"/>
    <w:rsid w:val="009B6489"/>
    <w:rsid w:val="00B17ABB"/>
    <w:rsid w:val="01CD56D7"/>
    <w:rsid w:val="12F11DC1"/>
    <w:rsid w:val="1A58374D"/>
    <w:rsid w:val="59713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48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9B6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9B648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Date"/>
    <w:basedOn w:val="a"/>
    <w:next w:val="a"/>
    <w:link w:val="Char"/>
    <w:rsid w:val="004B3652"/>
    <w:pPr>
      <w:ind w:leftChars="2500" w:left="100"/>
    </w:pPr>
  </w:style>
  <w:style w:type="character" w:customStyle="1" w:styleId="Char">
    <w:name w:val="日期 Char"/>
    <w:basedOn w:val="a0"/>
    <w:link w:val="a5"/>
    <w:rsid w:val="004B3652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218</Characters>
  <Application>Microsoft Office Word</Application>
  <DocSecurity>0</DocSecurity>
  <Lines>1</Lines>
  <Paragraphs>1</Paragraphs>
  <ScaleCrop>false</ScaleCrop>
  <Company>Sky123.Org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6</cp:revision>
  <dcterms:created xsi:type="dcterms:W3CDTF">2019-05-22T07:28:00Z</dcterms:created>
  <dcterms:modified xsi:type="dcterms:W3CDTF">2019-06-24T02:33:00Z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