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82" w:rsidRDefault="001D544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44"/>
          <w:szCs w:val="44"/>
        </w:rPr>
        <w:t>关于规范校外培训机构发展建议的答复</w:t>
      </w:r>
    </w:p>
    <w:p w:rsidR="000A5182" w:rsidRDefault="000A5182">
      <w:pPr>
        <w:rPr>
          <w:rFonts w:ascii="Times New Roman" w:eastAsia="仿宋_GB2312" w:hAnsi="Times New Roman"/>
          <w:sz w:val="32"/>
          <w:szCs w:val="32"/>
        </w:rPr>
      </w:pPr>
    </w:p>
    <w:p w:rsidR="000A5182" w:rsidRDefault="001D5441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张巍</w:t>
      </w:r>
      <w:r>
        <w:rPr>
          <w:rFonts w:ascii="Times New Roman" w:eastAsia="仿宋_GB2312" w:hAnsi="Times New Roman"/>
          <w:sz w:val="32"/>
          <w:szCs w:val="32"/>
        </w:rPr>
        <w:t>委员：</w:t>
      </w:r>
    </w:p>
    <w:p w:rsidR="000A5182" w:rsidRDefault="001D5441">
      <w:pPr>
        <w:ind w:firstLine="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您提出的《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关于规范校外培训机构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发展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的建议</w:t>
      </w:r>
      <w:r>
        <w:rPr>
          <w:rFonts w:ascii="Times New Roman" w:eastAsia="仿宋_GB2312" w:hAnsi="Times New Roman"/>
          <w:sz w:val="32"/>
          <w:szCs w:val="32"/>
        </w:rPr>
        <w:t>》收悉。经认真研究，现答复如下：</w:t>
      </w:r>
    </w:p>
    <w:p w:rsidR="000A5182" w:rsidRDefault="001D5441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我市现有校外培训机构</w:t>
      </w:r>
      <w:r>
        <w:rPr>
          <w:rFonts w:ascii="Times New Roman" w:eastAsia="仿宋_GB2312" w:hAnsi="Times New Roman"/>
          <w:sz w:val="32"/>
          <w:szCs w:val="32"/>
        </w:rPr>
        <w:t>107</w:t>
      </w:r>
      <w:r>
        <w:rPr>
          <w:rFonts w:ascii="Times New Roman" w:eastAsia="仿宋_GB2312" w:hAnsi="Times New Roman"/>
          <w:sz w:val="32"/>
          <w:szCs w:val="32"/>
        </w:rPr>
        <w:t>所，培训科目分别为：数学、物理、化学、语文、外语、音乐、美术、体育、口才与演讲、舞蹈、网络培训、公务员和智力培训等。从校外培训组织者与授课者来看，举办校外培训机构的分别</w:t>
      </w:r>
      <w:r>
        <w:rPr>
          <w:rFonts w:ascii="Times New Roman" w:eastAsia="仿宋_GB2312" w:hAnsi="Times New Roman" w:hint="eastAsia"/>
          <w:sz w:val="32"/>
          <w:szCs w:val="32"/>
        </w:rPr>
        <w:t>为</w:t>
      </w:r>
      <w:r>
        <w:rPr>
          <w:rFonts w:ascii="Times New Roman" w:eastAsia="仿宋_GB2312" w:hAnsi="Times New Roman"/>
          <w:sz w:val="32"/>
          <w:szCs w:val="32"/>
        </w:rPr>
        <w:t>：退休或下岗的教师</w:t>
      </w:r>
      <w:r>
        <w:rPr>
          <w:rFonts w:ascii="Times New Roman" w:eastAsia="仿宋_GB2312" w:hAnsi="Times New Roman" w:hint="eastAsia"/>
          <w:sz w:val="32"/>
          <w:szCs w:val="32"/>
        </w:rPr>
        <w:t>、待</w:t>
      </w:r>
      <w:r>
        <w:rPr>
          <w:rFonts w:ascii="Times New Roman" w:eastAsia="仿宋_GB2312" w:hAnsi="Times New Roman"/>
          <w:sz w:val="32"/>
          <w:szCs w:val="32"/>
        </w:rPr>
        <w:t>就业的大学生等。</w:t>
      </w:r>
    </w:p>
    <w:p w:rsidR="000A5182" w:rsidRDefault="001D5441">
      <w:pPr>
        <w:ind w:firstLine="60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为切实规范校外培训机构发展，我局将依据《民办教育促进法》对校外培训机构实行积极鼓励、大力支持、正确引导、依法管理的方针，着力做好以下几项工作：</w:t>
      </w:r>
    </w:p>
    <w:p w:rsidR="000A5182" w:rsidRDefault="001D5441">
      <w:pPr>
        <w:ind w:firstLine="60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1.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严格校外培训机构审批，按照黑龙江省民办教育设置标准，依法依规严格审批。</w:t>
      </w:r>
    </w:p>
    <w:p w:rsidR="000A5182" w:rsidRDefault="001D5441">
      <w:pPr>
        <w:ind w:firstLine="60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2.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联合相关部门加强对校外培训机构的监管，定期或不定期开展集中检查，重点检查环境安全等相关问题，并督促整改。</w:t>
      </w:r>
    </w:p>
    <w:p w:rsidR="000A5182" w:rsidRDefault="001D5441">
      <w:pPr>
        <w:ind w:firstLine="60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3.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坚持依法治教，加强对培训机构授课人员资质和授课内容的审查、纠错和惩处，尤其是严惩在职教师组织、参与校外补课培训行为。</w:t>
      </w:r>
    </w:p>
    <w:p w:rsidR="000A5182" w:rsidRDefault="001D5441">
      <w:pPr>
        <w:ind w:firstLine="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4.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加大正确教育观宣传力度，避免家长和学生陷入盲目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lastRenderedPageBreak/>
        <w:t>培训误区。</w:t>
      </w:r>
    </w:p>
    <w:p w:rsidR="000A5182" w:rsidRDefault="001D544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特此函复。如有不同意见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请与同江市教育局联系。</w:t>
      </w:r>
    </w:p>
    <w:p w:rsidR="000A5182" w:rsidRDefault="001D544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</w:t>
      </w:r>
      <w:r w:rsidR="0097002A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系</w:t>
      </w:r>
      <w:r w:rsidR="0097002A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人：尹岩</w:t>
      </w:r>
    </w:p>
    <w:p w:rsidR="000A5182" w:rsidRDefault="001D544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联系电话：</w:t>
      </w:r>
      <w:r>
        <w:rPr>
          <w:rFonts w:ascii="Times New Roman" w:eastAsia="仿宋_GB2312" w:hAnsi="Times New Roman"/>
          <w:sz w:val="32"/>
          <w:szCs w:val="32"/>
        </w:rPr>
        <w:t>0454-2925796</w:t>
      </w:r>
    </w:p>
    <w:p w:rsidR="000A5182" w:rsidRDefault="000A518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0A5182" w:rsidRDefault="000A518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0A5182" w:rsidRDefault="000A518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0A5182" w:rsidRDefault="000A518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0A5182" w:rsidRDefault="001D5441">
      <w:pPr>
        <w:ind w:firstLineChars="1400" w:firstLine="4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同江市教育局</w:t>
      </w:r>
    </w:p>
    <w:p w:rsidR="000A5182" w:rsidRDefault="001D5441">
      <w:pPr>
        <w:ind w:firstLineChars="1300" w:firstLine="41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0A5182" w:rsidRDefault="000A5182">
      <w:pPr>
        <w:ind w:firstLineChars="1300" w:firstLine="4160"/>
        <w:rPr>
          <w:rFonts w:ascii="Times New Roman" w:eastAsia="仿宋_GB2312" w:hAnsi="Times New Roman"/>
          <w:sz w:val="32"/>
          <w:szCs w:val="32"/>
        </w:rPr>
      </w:pPr>
    </w:p>
    <w:sectPr w:rsidR="000A5182" w:rsidSect="000A518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FC9" w:rsidRDefault="00ED6FC9" w:rsidP="000A5182">
      <w:r>
        <w:separator/>
      </w:r>
    </w:p>
  </w:endnote>
  <w:endnote w:type="continuationSeparator" w:id="1">
    <w:p w:rsidR="00ED6FC9" w:rsidRDefault="00ED6FC9" w:rsidP="000A5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82" w:rsidRDefault="00656E4A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1D5441">
      <w:rPr>
        <w:rStyle w:val="a6"/>
      </w:rPr>
      <w:instrText xml:space="preserve">PAGE  </w:instrText>
    </w:r>
    <w:r>
      <w:fldChar w:fldCharType="end"/>
    </w:r>
  </w:p>
  <w:p w:rsidR="000A5182" w:rsidRDefault="000A518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19172"/>
    </w:sdtPr>
    <w:sdtContent>
      <w:p w:rsidR="000A5182" w:rsidRDefault="00656E4A">
        <w:pPr>
          <w:pStyle w:val="a3"/>
          <w:jc w:val="center"/>
        </w:pPr>
        <w:r w:rsidRPr="00656E4A">
          <w:fldChar w:fldCharType="begin"/>
        </w:r>
        <w:r w:rsidR="001D5441">
          <w:instrText xml:space="preserve"> PAGE   \* MERGEFORMAT </w:instrText>
        </w:r>
        <w:r w:rsidRPr="00656E4A">
          <w:fldChar w:fldCharType="separate"/>
        </w:r>
        <w:r w:rsidR="0020614B" w:rsidRPr="0020614B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0A5182" w:rsidRDefault="000A518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FC9" w:rsidRDefault="00ED6FC9" w:rsidP="000A5182">
      <w:r>
        <w:separator/>
      </w:r>
    </w:p>
  </w:footnote>
  <w:footnote w:type="continuationSeparator" w:id="1">
    <w:p w:rsidR="00ED6FC9" w:rsidRDefault="00ED6FC9" w:rsidP="000A51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10B1EE3"/>
    <w:rsid w:val="000A5182"/>
    <w:rsid w:val="001D5441"/>
    <w:rsid w:val="0020614B"/>
    <w:rsid w:val="00656E4A"/>
    <w:rsid w:val="00705FBD"/>
    <w:rsid w:val="008D0BF2"/>
    <w:rsid w:val="0097002A"/>
    <w:rsid w:val="00D06F07"/>
    <w:rsid w:val="00E509A3"/>
    <w:rsid w:val="00E60E2B"/>
    <w:rsid w:val="00ED6FC9"/>
    <w:rsid w:val="00FB0C74"/>
    <w:rsid w:val="010B1EE3"/>
    <w:rsid w:val="07F90905"/>
    <w:rsid w:val="0CFA6F3C"/>
    <w:rsid w:val="1E6B773C"/>
    <w:rsid w:val="25F3197C"/>
    <w:rsid w:val="2BF40353"/>
    <w:rsid w:val="31507010"/>
    <w:rsid w:val="5F695EB5"/>
    <w:rsid w:val="6B0247C6"/>
    <w:rsid w:val="6DCE56E9"/>
    <w:rsid w:val="73A66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18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A5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A5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0A5182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page number"/>
    <w:basedOn w:val="a0"/>
    <w:qFormat/>
    <w:rsid w:val="000A5182"/>
  </w:style>
  <w:style w:type="character" w:customStyle="1" w:styleId="Char0">
    <w:name w:val="页眉 Char"/>
    <w:basedOn w:val="a0"/>
    <w:link w:val="a4"/>
    <w:qFormat/>
    <w:rsid w:val="000A5182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A5182"/>
    <w:rPr>
      <w:rFonts w:ascii="Calibri" w:hAnsi="Calibri"/>
      <w:kern w:val="2"/>
      <w:sz w:val="18"/>
      <w:szCs w:val="18"/>
    </w:rPr>
  </w:style>
  <w:style w:type="paragraph" w:styleId="a7">
    <w:name w:val="Balloon Text"/>
    <w:basedOn w:val="a"/>
    <w:link w:val="Char1"/>
    <w:rsid w:val="001D5441"/>
    <w:rPr>
      <w:sz w:val="18"/>
      <w:szCs w:val="18"/>
    </w:rPr>
  </w:style>
  <w:style w:type="character" w:customStyle="1" w:styleId="Char1">
    <w:name w:val="批注框文本 Char"/>
    <w:basedOn w:val="a0"/>
    <w:link w:val="a7"/>
    <w:rsid w:val="001D544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76</Words>
  <Characters>435</Characters>
  <Application>Microsoft Office Word</Application>
  <DocSecurity>0</DocSecurity>
  <Lines>3</Lines>
  <Paragraphs>1</Paragraphs>
  <ScaleCrop>false</ScaleCrop>
  <Company>市府办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5</cp:revision>
  <dcterms:created xsi:type="dcterms:W3CDTF">2019-05-15T06:50:00Z</dcterms:created>
  <dcterms:modified xsi:type="dcterms:W3CDTF">2019-06-24T02:14:00Z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