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15" w:rsidRDefault="00DF36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关于改善中小学校服质量建议的答复</w:t>
      </w:r>
    </w:p>
    <w:p w:rsidR="00685E15" w:rsidRDefault="00685E15">
      <w:pPr>
        <w:rPr>
          <w:rFonts w:ascii="Times New Roman" w:hAnsi="Times New Roman"/>
          <w:sz w:val="32"/>
          <w:szCs w:val="32"/>
        </w:rPr>
      </w:pPr>
    </w:p>
    <w:p w:rsidR="00685E15" w:rsidRDefault="00DF36A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刘翠茹、包鹏、周鹤娟委员：</w:t>
      </w:r>
    </w:p>
    <w:p w:rsidR="00685E15" w:rsidRDefault="00DF36AD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你们提出的《关于改善中小学校服质量的建议》收悉。经认真研究，现答复如下：</w:t>
      </w:r>
    </w:p>
    <w:p w:rsidR="00685E15" w:rsidRDefault="00DF36A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诚如你们所言，校服是在校学生身份的具体体现，学生穿着校服可以避免同学之间相互攀比，有利于提升校园文化品位，培养学生的团队精神和集体意识。但校服的质量情况，也是家长和社会普遍关注的问题。</w:t>
      </w:r>
    </w:p>
    <w:p w:rsidR="00685E15" w:rsidRDefault="00DF36AD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各级教育行政主管部门高度重视校服的订制工作，黑龙江省物价监督管理局、黑龙江省教育厅于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/>
          <w:sz w:val="32"/>
          <w:szCs w:val="32"/>
        </w:rPr>
        <w:t>日联合下发的《关于进一步规范中小学服务性收费和代收费管理有关问题的通知》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黑价联〔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79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对校服订制明确规定：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小学生每生两年两套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运动装、夏装各一套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，每两套不得超过</w:t>
      </w:r>
      <w:r>
        <w:rPr>
          <w:rFonts w:ascii="Times New Roman" w:eastAsia="仿宋_GB2312" w:hAnsi="Times New Roman"/>
          <w:sz w:val="32"/>
          <w:szCs w:val="32"/>
        </w:rPr>
        <w:t>140</w:t>
      </w:r>
      <w:r>
        <w:rPr>
          <w:rFonts w:ascii="Times New Roman" w:eastAsia="仿宋_GB2312" w:hAnsi="Times New Roman"/>
          <w:sz w:val="32"/>
          <w:szCs w:val="32"/>
        </w:rPr>
        <w:t>元；初中生每生三年两套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运动装、夏装各一套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，每两套不得超过</w:t>
      </w:r>
      <w:r>
        <w:rPr>
          <w:rFonts w:ascii="Times New Roman" w:eastAsia="仿宋_GB2312" w:hAnsi="Times New Roman"/>
          <w:sz w:val="32"/>
          <w:szCs w:val="32"/>
        </w:rPr>
        <w:t>170</w:t>
      </w:r>
      <w:r>
        <w:rPr>
          <w:rFonts w:ascii="Times New Roman" w:eastAsia="仿宋_GB2312" w:hAnsi="Times New Roman"/>
          <w:sz w:val="32"/>
          <w:szCs w:val="32"/>
        </w:rPr>
        <w:t>元；高中生每生三年两套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运动装、夏装各一套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，每两套不得超过</w:t>
      </w:r>
      <w:r>
        <w:rPr>
          <w:rFonts w:ascii="Times New Roman" w:eastAsia="仿宋_GB2312" w:hAnsi="Times New Roman"/>
          <w:sz w:val="32"/>
          <w:szCs w:val="32"/>
        </w:rPr>
        <w:t>190</w:t>
      </w:r>
      <w:r>
        <w:rPr>
          <w:rFonts w:ascii="Times New Roman" w:eastAsia="仿宋_GB2312" w:hAnsi="Times New Roman"/>
          <w:sz w:val="32"/>
          <w:szCs w:val="32"/>
        </w:rPr>
        <w:t>元。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我局严格执行上级文件要求，对校服实行统一招标采购，小学每两套校服的收费标准定为</w:t>
      </w:r>
      <w:r>
        <w:rPr>
          <w:rFonts w:ascii="Times New Roman" w:eastAsia="仿宋_GB2312" w:hAnsi="Times New Roman"/>
          <w:sz w:val="32"/>
          <w:szCs w:val="32"/>
        </w:rPr>
        <w:t>135</w:t>
      </w:r>
      <w:r>
        <w:rPr>
          <w:rFonts w:ascii="Times New Roman" w:eastAsia="仿宋_GB2312" w:hAnsi="Times New Roman"/>
          <w:sz w:val="32"/>
          <w:szCs w:val="32"/>
        </w:rPr>
        <w:t>元，初中每两套校服的收费标准定为</w:t>
      </w:r>
      <w:r>
        <w:rPr>
          <w:rFonts w:ascii="Times New Roman" w:eastAsia="仿宋_GB2312" w:hAnsi="Times New Roman"/>
          <w:sz w:val="32"/>
          <w:szCs w:val="32"/>
        </w:rPr>
        <w:t>165</w:t>
      </w:r>
      <w:r>
        <w:rPr>
          <w:rFonts w:ascii="Times New Roman" w:eastAsia="仿宋_GB2312" w:hAnsi="Times New Roman"/>
          <w:sz w:val="32"/>
          <w:szCs w:val="32"/>
        </w:rPr>
        <w:t>元，高中每两套校服的收费标准定为</w:t>
      </w:r>
      <w:r>
        <w:rPr>
          <w:rFonts w:ascii="Times New Roman" w:eastAsia="仿宋_GB2312" w:hAnsi="Times New Roman"/>
          <w:sz w:val="32"/>
          <w:szCs w:val="32"/>
        </w:rPr>
        <w:t>180</w:t>
      </w:r>
      <w:r>
        <w:rPr>
          <w:rFonts w:ascii="Times New Roman" w:eastAsia="仿宋_GB2312" w:hAnsi="Times New Roman"/>
          <w:sz w:val="32"/>
          <w:szCs w:val="32"/>
        </w:rPr>
        <w:t>元。鉴于校服定价标准的局限，生产厂家在制作校服时选择面料受限，在一定程度上难以满足学生、家长和社会的要求。</w:t>
      </w:r>
    </w:p>
    <w:p w:rsidR="00685E15" w:rsidRDefault="00DF36AD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对于提案中提到的校服款式设计充分展示青少年良好的精神风貌，分设男女款，在校服上增加反光条装饰等合理化建议，我局将责成全市中小学校和校服供应商积极洽谈，并逐步落实。</w:t>
      </w:r>
    </w:p>
    <w:p w:rsidR="00685E15" w:rsidRDefault="00DF36AD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特此函复。如有不同意见，请于同江市教育局联系。</w:t>
      </w:r>
    </w:p>
    <w:p w:rsidR="00685E15" w:rsidRDefault="00DF36AD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人：李俊山</w:t>
      </w:r>
    </w:p>
    <w:p w:rsidR="00685E15" w:rsidRDefault="00DF36AD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 w:rsidR="00BF075D">
        <w:rPr>
          <w:rFonts w:ascii="Times New Roman" w:eastAsia="仿宋_GB2312" w:hAnsi="Times New Roman" w:hint="eastAsia"/>
          <w:sz w:val="32"/>
          <w:szCs w:val="32"/>
        </w:rPr>
        <w:t>0454-2911766</w:t>
      </w:r>
    </w:p>
    <w:p w:rsidR="00685E15" w:rsidRDefault="00685E15">
      <w:pPr>
        <w:ind w:firstLine="600"/>
        <w:rPr>
          <w:rFonts w:ascii="Times New Roman" w:eastAsia="仿宋_GB2312" w:hAnsi="Times New Roman"/>
          <w:sz w:val="32"/>
          <w:szCs w:val="32"/>
        </w:rPr>
      </w:pPr>
    </w:p>
    <w:p w:rsidR="00685E15" w:rsidRDefault="00685E15">
      <w:pPr>
        <w:rPr>
          <w:rFonts w:ascii="Times New Roman" w:eastAsia="仿宋_GB2312" w:hAnsi="Times New Roman"/>
          <w:sz w:val="32"/>
          <w:szCs w:val="32"/>
        </w:rPr>
      </w:pPr>
    </w:p>
    <w:p w:rsidR="00685E15" w:rsidRDefault="00DF36AD">
      <w:pPr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同江市教育局</w:t>
      </w:r>
    </w:p>
    <w:p w:rsidR="00685E15" w:rsidRDefault="00DF36AD">
      <w:pPr>
        <w:ind w:firstLineChars="1300" w:firstLine="4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685E15" w:rsidRDefault="00685E15"/>
    <w:sectPr w:rsidR="00685E15" w:rsidSect="00685E1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39" w:rsidRDefault="00C94839" w:rsidP="00685E15">
      <w:r>
        <w:separator/>
      </w:r>
    </w:p>
  </w:endnote>
  <w:endnote w:type="continuationSeparator" w:id="1">
    <w:p w:rsidR="00C94839" w:rsidRDefault="00C94839" w:rsidP="00685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15" w:rsidRDefault="001C7CC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DF36AD">
      <w:rPr>
        <w:rStyle w:val="a5"/>
      </w:rPr>
      <w:instrText xml:space="preserve">PAGE  </w:instrText>
    </w:r>
    <w:r>
      <w:fldChar w:fldCharType="end"/>
    </w:r>
  </w:p>
  <w:p w:rsidR="00685E15" w:rsidRDefault="00685E1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6531"/>
    </w:sdtPr>
    <w:sdtContent>
      <w:p w:rsidR="00685E15" w:rsidRDefault="001C7CCE">
        <w:pPr>
          <w:pStyle w:val="a3"/>
          <w:jc w:val="center"/>
        </w:pPr>
        <w:r w:rsidRPr="001C7CCE">
          <w:fldChar w:fldCharType="begin"/>
        </w:r>
        <w:r w:rsidR="00DF36AD">
          <w:instrText xml:space="preserve"> PAGE   \* MERGEFORMAT </w:instrText>
        </w:r>
        <w:r w:rsidRPr="001C7CCE">
          <w:fldChar w:fldCharType="separate"/>
        </w:r>
        <w:r w:rsidR="003C3F01" w:rsidRPr="003C3F0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85E15" w:rsidRDefault="00685E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39" w:rsidRDefault="00C94839" w:rsidP="00685E15">
      <w:r>
        <w:separator/>
      </w:r>
    </w:p>
  </w:footnote>
  <w:footnote w:type="continuationSeparator" w:id="1">
    <w:p w:rsidR="00C94839" w:rsidRDefault="00C94839" w:rsidP="00685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0B1EE3"/>
    <w:rsid w:val="000D6358"/>
    <w:rsid w:val="001975D2"/>
    <w:rsid w:val="001C7CCE"/>
    <w:rsid w:val="002B4AE0"/>
    <w:rsid w:val="002C517F"/>
    <w:rsid w:val="003C3F01"/>
    <w:rsid w:val="003E3BEA"/>
    <w:rsid w:val="00647B4B"/>
    <w:rsid w:val="006753BD"/>
    <w:rsid w:val="00685E15"/>
    <w:rsid w:val="00BF075D"/>
    <w:rsid w:val="00C94839"/>
    <w:rsid w:val="00DF36AD"/>
    <w:rsid w:val="010B1EE3"/>
    <w:rsid w:val="0E9422FA"/>
    <w:rsid w:val="16010536"/>
    <w:rsid w:val="1E6B773C"/>
    <w:rsid w:val="36877E8D"/>
    <w:rsid w:val="4FA91DBE"/>
    <w:rsid w:val="53A40E12"/>
    <w:rsid w:val="5C620375"/>
    <w:rsid w:val="5F5576DE"/>
    <w:rsid w:val="7F36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E1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5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85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685E15"/>
  </w:style>
  <w:style w:type="character" w:customStyle="1" w:styleId="Char0">
    <w:name w:val="页眉 Char"/>
    <w:basedOn w:val="a0"/>
    <w:link w:val="a4"/>
    <w:qFormat/>
    <w:rsid w:val="00685E1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5E1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DF36AD"/>
    <w:rPr>
      <w:sz w:val="18"/>
      <w:szCs w:val="18"/>
    </w:rPr>
  </w:style>
  <w:style w:type="character" w:customStyle="1" w:styleId="Char1">
    <w:name w:val="批注框文本 Char"/>
    <w:basedOn w:val="a0"/>
    <w:link w:val="a6"/>
    <w:rsid w:val="00DF36A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99</Words>
  <Characters>569</Characters>
  <Application>Microsoft Office Word</Application>
  <DocSecurity>0</DocSecurity>
  <Lines>4</Lines>
  <Paragraphs>1</Paragraphs>
  <ScaleCrop>false</ScaleCrop>
  <Company>市府办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</cp:revision>
  <dcterms:created xsi:type="dcterms:W3CDTF">2019-05-15T06:50:00Z</dcterms:created>
  <dcterms:modified xsi:type="dcterms:W3CDTF">2019-06-24T02:15:00Z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